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B670" w14:textId="77777777" w:rsidR="00630124" w:rsidRDefault="00630124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_Hlk218589389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武汉职业技术大学部门采购询价单</w:t>
      </w:r>
    </w:p>
    <w:p w14:paraId="77333B50" w14:textId="29003A5E" w:rsidR="002368C0" w:rsidRDefault="002368C0">
      <w:pPr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1" w:name="_Hlk218589399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</w:t>
      </w:r>
      <w:r w:rsidRPr="002368C0">
        <w:rPr>
          <w:rFonts w:ascii="方正小标宋简体" w:eastAsia="方正小标宋简体" w:hAnsi="方正小标宋简体" w:cs="方正小标宋简体" w:hint="eastAsia"/>
          <w:sz w:val="36"/>
          <w:szCs w:val="36"/>
        </w:rPr>
        <w:t>麻城校区1：500地形图测绘服务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）</w:t>
      </w:r>
    </w:p>
    <w:bookmarkEnd w:id="1"/>
    <w:p w14:paraId="59E5BD87" w14:textId="77777777" w:rsidR="00630124" w:rsidRDefault="00630124">
      <w:pPr>
        <w:spacing w:line="560" w:lineRule="exact"/>
        <w:jc w:val="right"/>
        <w:rPr>
          <w:rFonts w:cs="仿宋_GB2312"/>
          <w:color w:val="000000"/>
          <w:kern w:val="21"/>
          <w:sz w:val="28"/>
          <w:szCs w:val="28"/>
        </w:rPr>
      </w:pPr>
      <w:r>
        <w:rPr>
          <w:rFonts w:cs="仿宋_GB2312" w:hint="eastAsia"/>
          <w:color w:val="000000"/>
          <w:kern w:val="21"/>
          <w:sz w:val="28"/>
          <w:szCs w:val="28"/>
        </w:rPr>
        <w:t>年</w:t>
      </w:r>
      <w:r>
        <w:rPr>
          <w:rFonts w:cs="仿宋_GB2312" w:hint="eastAsia"/>
          <w:color w:val="000000"/>
          <w:kern w:val="21"/>
          <w:sz w:val="28"/>
          <w:szCs w:val="28"/>
        </w:rPr>
        <w:t xml:space="preserve">   </w:t>
      </w:r>
      <w:r>
        <w:rPr>
          <w:rFonts w:cs="仿宋_GB2312" w:hint="eastAsia"/>
          <w:color w:val="000000"/>
          <w:kern w:val="21"/>
          <w:sz w:val="28"/>
          <w:szCs w:val="28"/>
        </w:rPr>
        <w:t>月</w:t>
      </w:r>
      <w:r>
        <w:rPr>
          <w:rFonts w:cs="仿宋_GB2312" w:hint="eastAsia"/>
          <w:color w:val="000000"/>
          <w:kern w:val="21"/>
          <w:sz w:val="28"/>
          <w:szCs w:val="28"/>
        </w:rPr>
        <w:t xml:space="preserve">   </w:t>
      </w:r>
      <w:r>
        <w:rPr>
          <w:rFonts w:cs="仿宋_GB2312" w:hint="eastAsia"/>
          <w:color w:val="000000"/>
          <w:kern w:val="21"/>
          <w:sz w:val="28"/>
          <w:szCs w:val="28"/>
        </w:rPr>
        <w:t>日</w:t>
      </w: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1629"/>
        <w:gridCol w:w="1134"/>
        <w:gridCol w:w="1134"/>
        <w:gridCol w:w="942"/>
        <w:gridCol w:w="1042"/>
        <w:gridCol w:w="1134"/>
        <w:gridCol w:w="851"/>
        <w:gridCol w:w="664"/>
        <w:gridCol w:w="612"/>
      </w:tblGrid>
      <w:tr w:rsidR="00630124" w14:paraId="2339E1BB" w14:textId="77777777" w:rsidTr="0049372B">
        <w:trPr>
          <w:trHeight w:val="395"/>
          <w:tblHeader/>
          <w:jc w:val="center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A4D1E3" w14:textId="77777777" w:rsidR="00630124" w:rsidRDefault="00630124">
            <w:pPr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采购单位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14D63F" w14:textId="16CAF591" w:rsidR="00630124" w:rsidRDefault="00960BC3">
            <w:pPr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校园建设处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56BEE21" w14:textId="77777777" w:rsidR="00630124" w:rsidRDefault="00630124">
            <w:pPr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采购编号</w:t>
            </w: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9B2727" w14:textId="264BDC43" w:rsidR="00630124" w:rsidRDefault="006730AD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  <w:highlight w:val="green"/>
              </w:rPr>
            </w:pPr>
            <w:r>
              <w:rPr>
                <w:rFonts w:cs="仿宋_GB2312" w:hint="eastAsia"/>
                <w:kern w:val="0"/>
                <w:sz w:val="28"/>
                <w:szCs w:val="28"/>
              </w:rPr>
              <w:t>XJC2026-01</w:t>
            </w:r>
          </w:p>
        </w:tc>
      </w:tr>
      <w:tr w:rsidR="00630124" w14:paraId="02C17EF7" w14:textId="77777777" w:rsidTr="0049372B">
        <w:trPr>
          <w:cantSplit/>
          <w:trHeight w:val="460"/>
          <w:jc w:val="center"/>
        </w:trPr>
        <w:tc>
          <w:tcPr>
            <w:tcW w:w="21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957F3F" w14:textId="77777777" w:rsidR="00630124" w:rsidRDefault="00630124">
            <w:pPr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经办人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83F9C8E" w14:textId="196CC65B" w:rsidR="00630124" w:rsidRDefault="00E704D3">
            <w:pPr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刘海亮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65D96A" w14:textId="77777777" w:rsidR="00630124" w:rsidRDefault="00630124">
            <w:pPr>
              <w:jc w:val="center"/>
              <w:rPr>
                <w:rFonts w:cs="仿宋_GB2312"/>
                <w:sz w:val="28"/>
                <w:szCs w:val="28"/>
              </w:rPr>
            </w:pPr>
            <w:r>
              <w:rPr>
                <w:rFonts w:cs="仿宋_GB2312" w:hint="eastAsia"/>
                <w:sz w:val="28"/>
                <w:szCs w:val="28"/>
              </w:rPr>
              <w:t>经办人电话</w:t>
            </w: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528B94" w14:textId="1AB24219" w:rsidR="00630124" w:rsidRDefault="00E704D3" w:rsidP="00E704D3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  <w:highlight w:val="green"/>
              </w:rPr>
            </w:pPr>
            <w:r w:rsidRPr="00E704D3">
              <w:rPr>
                <w:rFonts w:ascii="宋体" w:hAnsi="宋体" w:cs="宋体" w:hint="eastAsia"/>
                <w:kern w:val="0"/>
                <w:sz w:val="28"/>
                <w:szCs w:val="28"/>
              </w:rPr>
              <w:t>027-87766722</w:t>
            </w:r>
          </w:p>
        </w:tc>
      </w:tr>
      <w:tr w:rsidR="00630124" w14:paraId="61627019" w14:textId="77777777">
        <w:trPr>
          <w:cantSplit/>
          <w:trHeight w:val="845"/>
          <w:jc w:val="center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30872C" w14:textId="77777777" w:rsidR="00630124" w:rsidRDefault="00630124">
            <w:pPr>
              <w:widowControl/>
              <w:spacing w:line="36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BE7ABA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商品（服务）</w:t>
            </w:r>
          </w:p>
          <w:p w14:paraId="7A7716F2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5B838E6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规格</w:t>
            </w:r>
          </w:p>
          <w:p w14:paraId="476BBA7A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DDBBE1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配置或</w:t>
            </w:r>
          </w:p>
          <w:p w14:paraId="777D6D3E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技术</w:t>
            </w:r>
          </w:p>
          <w:p w14:paraId="21D4E0CE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278A2D" w14:textId="6BA8889A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数量（</w:t>
            </w:r>
            <w:r w:rsidR="00960BC3">
              <w:rPr>
                <w:rFonts w:cs="仿宋_GB2312" w:hint="eastAsia"/>
                <w:kern w:val="0"/>
                <w:sz w:val="24"/>
              </w:rPr>
              <w:t>项</w:t>
            </w:r>
            <w:r>
              <w:rPr>
                <w:rFonts w:cs="仿宋_GB2312" w:hint="eastAsia"/>
                <w:kern w:val="0"/>
                <w:sz w:val="24"/>
              </w:rPr>
              <w:t>）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AECC67A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供货</w:t>
            </w:r>
          </w:p>
          <w:p w14:paraId="2886FFE7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E1402A1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供货</w:t>
            </w:r>
          </w:p>
          <w:p w14:paraId="40B5BFCB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地点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78B9867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备</w:t>
            </w:r>
            <w:r>
              <w:rPr>
                <w:rFonts w:cs="仿宋_GB2312" w:hint="eastAsia"/>
                <w:kern w:val="0"/>
                <w:sz w:val="24"/>
              </w:rPr>
              <w:t xml:space="preserve"> </w:t>
            </w:r>
            <w:r>
              <w:rPr>
                <w:rFonts w:cs="仿宋_GB2312" w:hint="eastAsia"/>
                <w:kern w:val="0"/>
                <w:sz w:val="24"/>
              </w:rPr>
              <w:t>注</w:t>
            </w:r>
          </w:p>
        </w:tc>
      </w:tr>
      <w:tr w:rsidR="002368C0" w14:paraId="55AEB908" w14:textId="77777777" w:rsidTr="00AA048E">
        <w:trPr>
          <w:cantSplit/>
          <w:trHeight w:hRule="exact" w:val="2485"/>
          <w:jc w:val="center"/>
        </w:trPr>
        <w:tc>
          <w:tcPr>
            <w:tcW w:w="49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735044" w14:textId="77777777" w:rsidR="002368C0" w:rsidRDefault="002368C0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DB0ABC" w14:textId="032CC407" w:rsidR="002368C0" w:rsidRPr="00AA048E" w:rsidRDefault="002368C0">
            <w:pPr>
              <w:widowControl/>
              <w:jc w:val="center"/>
              <w:rPr>
                <w:rFonts w:cs="仿宋_GB2312"/>
                <w:kern w:val="0"/>
                <w:sz w:val="21"/>
                <w:szCs w:val="21"/>
              </w:rPr>
            </w:pPr>
            <w:r w:rsidRPr="00AA048E">
              <w:rPr>
                <w:rFonts w:cs="仿宋_GB2312" w:hint="eastAsia"/>
                <w:kern w:val="0"/>
                <w:sz w:val="21"/>
                <w:szCs w:val="21"/>
              </w:rPr>
              <w:t>武汉职业技术大学麻城校区</w:t>
            </w:r>
            <w:r w:rsidRPr="00AA048E">
              <w:rPr>
                <w:rFonts w:cs="仿宋_GB2312" w:hint="eastAsia"/>
                <w:kern w:val="0"/>
                <w:sz w:val="21"/>
                <w:szCs w:val="21"/>
              </w:rPr>
              <w:t>1:500</w:t>
            </w:r>
            <w:r w:rsidRPr="00AA048E">
              <w:rPr>
                <w:rFonts w:cs="仿宋_GB2312" w:hint="eastAsia"/>
                <w:kern w:val="0"/>
                <w:sz w:val="21"/>
                <w:szCs w:val="21"/>
              </w:rPr>
              <w:t>地形图测绘服务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F20BC14" w14:textId="2E5BA8AD" w:rsidR="002368C0" w:rsidRPr="00AA048E" w:rsidRDefault="002368C0" w:rsidP="002368C0">
            <w:pPr>
              <w:widowControl/>
              <w:rPr>
                <w:rFonts w:cs="仿宋_GB2312"/>
                <w:kern w:val="0"/>
                <w:sz w:val="21"/>
                <w:szCs w:val="21"/>
              </w:rPr>
            </w:pPr>
            <w:r w:rsidRPr="00AA048E">
              <w:rPr>
                <w:rFonts w:cs="仿宋_GB2312" w:hint="eastAsia"/>
                <w:kern w:val="0"/>
                <w:sz w:val="21"/>
                <w:szCs w:val="21"/>
              </w:rPr>
              <w:t>完成控制测量及地形测量，编制地形图，满足</w:t>
            </w:r>
            <w:r w:rsidRPr="00AA048E">
              <w:rPr>
                <w:rFonts w:cs="仿宋_GB2312" w:hint="eastAsia"/>
                <w:kern w:val="0"/>
                <w:sz w:val="21"/>
                <w:szCs w:val="21"/>
              </w:rPr>
              <w:t>1:500</w:t>
            </w:r>
            <w:r w:rsidRPr="00AA048E">
              <w:rPr>
                <w:rFonts w:cs="仿宋_GB2312" w:hint="eastAsia"/>
                <w:kern w:val="0"/>
                <w:sz w:val="21"/>
                <w:szCs w:val="21"/>
              </w:rPr>
              <w:t>的测绘相关规范技术要求，满足校区的设计需要，并对测量成果质量负责</w:t>
            </w:r>
            <w:r w:rsidR="002F18D0" w:rsidRPr="00AA048E">
              <w:rPr>
                <w:rFonts w:cs="仿宋_GB2312" w:hint="eastAsia"/>
                <w:kern w:val="0"/>
                <w:sz w:val="21"/>
                <w:szCs w:val="21"/>
              </w:rPr>
              <w:t>。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5DC3D88" w14:textId="3B8D618C" w:rsidR="002368C0" w:rsidRPr="00AA048E" w:rsidRDefault="002368C0">
            <w:pPr>
              <w:widowControl/>
              <w:jc w:val="center"/>
              <w:rPr>
                <w:rFonts w:cs="仿宋_GB2312"/>
                <w:kern w:val="0"/>
                <w:sz w:val="21"/>
                <w:szCs w:val="21"/>
              </w:rPr>
            </w:pPr>
            <w:r w:rsidRPr="00AA048E">
              <w:rPr>
                <w:rFonts w:cs="仿宋_GB2312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D316452" w14:textId="750F557E" w:rsidR="002368C0" w:rsidRPr="00AA048E" w:rsidRDefault="00AA048E" w:rsidP="0049523C">
            <w:pPr>
              <w:widowControl/>
              <w:rPr>
                <w:rFonts w:cs="仿宋_GB2312"/>
                <w:kern w:val="0"/>
                <w:sz w:val="21"/>
                <w:szCs w:val="21"/>
              </w:rPr>
            </w:pPr>
            <w:r w:rsidRPr="00AA048E">
              <w:rPr>
                <w:rFonts w:cs="仿宋_GB2312" w:hint="eastAsia"/>
                <w:kern w:val="0"/>
                <w:sz w:val="21"/>
                <w:szCs w:val="21"/>
              </w:rPr>
              <w:t>签订合同且土方平整完成</w:t>
            </w:r>
            <w:r w:rsidR="002368C0" w:rsidRPr="00AA048E">
              <w:rPr>
                <w:rFonts w:cs="仿宋_GB2312" w:hint="eastAsia"/>
                <w:kern w:val="0"/>
                <w:sz w:val="21"/>
                <w:szCs w:val="21"/>
              </w:rPr>
              <w:t>后</w:t>
            </w:r>
            <w:r w:rsidRPr="00AA048E">
              <w:rPr>
                <w:rFonts w:cs="仿宋_GB2312" w:hint="eastAsia"/>
                <w:kern w:val="0"/>
                <w:sz w:val="21"/>
                <w:szCs w:val="21"/>
              </w:rPr>
              <w:t>15</w:t>
            </w:r>
            <w:r w:rsidR="002368C0" w:rsidRPr="00AA048E">
              <w:rPr>
                <w:rFonts w:cs="仿宋_GB2312" w:hint="eastAsia"/>
                <w:kern w:val="0"/>
                <w:sz w:val="21"/>
                <w:szCs w:val="21"/>
              </w:rPr>
              <w:t>天内完成全部测绘工作，并提交成果。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AE2766E" w14:textId="79C0FB03" w:rsidR="002368C0" w:rsidRPr="00AA048E" w:rsidRDefault="002368C0">
            <w:pPr>
              <w:widowControl/>
              <w:jc w:val="center"/>
              <w:rPr>
                <w:rFonts w:cs="仿宋_GB2312"/>
                <w:kern w:val="0"/>
                <w:sz w:val="21"/>
                <w:szCs w:val="21"/>
              </w:rPr>
            </w:pPr>
            <w:r w:rsidRPr="00AA048E">
              <w:rPr>
                <w:rFonts w:cs="仿宋_GB2312" w:hint="eastAsia"/>
                <w:kern w:val="0"/>
                <w:sz w:val="21"/>
                <w:szCs w:val="21"/>
              </w:rPr>
              <w:t>武汉职业技术大学麻城校区</w:t>
            </w:r>
          </w:p>
        </w:tc>
        <w:tc>
          <w:tcPr>
            <w:tcW w:w="212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E62F3A" w14:textId="61B1C0C0" w:rsidR="002368C0" w:rsidRPr="00AA048E" w:rsidRDefault="002368C0" w:rsidP="002368C0">
            <w:pPr>
              <w:widowControl/>
              <w:jc w:val="left"/>
              <w:rPr>
                <w:rFonts w:cs="仿宋_GB2312"/>
                <w:kern w:val="0"/>
                <w:sz w:val="21"/>
                <w:szCs w:val="21"/>
              </w:rPr>
            </w:pPr>
            <w:r w:rsidRPr="00AA048E">
              <w:rPr>
                <w:rFonts w:cs="仿宋_GB2312" w:hint="eastAsia"/>
                <w:kern w:val="0"/>
                <w:sz w:val="21"/>
                <w:szCs w:val="21"/>
              </w:rPr>
              <w:t>按要求完成现场测绘并向采购人提交符合要求的成果后，采购人支付合同价的</w:t>
            </w:r>
            <w:r w:rsidRPr="00AA048E">
              <w:rPr>
                <w:rFonts w:cs="仿宋_GB2312" w:hint="eastAsia"/>
                <w:kern w:val="0"/>
                <w:sz w:val="21"/>
                <w:szCs w:val="21"/>
              </w:rPr>
              <w:t>100%</w:t>
            </w:r>
            <w:r w:rsidRPr="00AA048E">
              <w:rPr>
                <w:rFonts w:cs="仿宋_GB2312" w:hint="eastAsia"/>
                <w:kern w:val="0"/>
                <w:sz w:val="21"/>
                <w:szCs w:val="21"/>
              </w:rPr>
              <w:t>给供应商。</w:t>
            </w:r>
          </w:p>
        </w:tc>
      </w:tr>
      <w:tr w:rsidR="00630124" w14:paraId="62934C28" w14:textId="77777777">
        <w:trPr>
          <w:cantSplit/>
          <w:trHeight w:val="989"/>
          <w:jc w:val="center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C4E416A" w14:textId="77777777" w:rsidR="00630124" w:rsidRDefault="00630124">
            <w:pPr>
              <w:widowControl/>
              <w:spacing w:line="36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3037DA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商品（服务）</w:t>
            </w:r>
          </w:p>
          <w:p w14:paraId="41DB96D0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03583A1" w14:textId="77777777" w:rsidR="00630124" w:rsidRDefault="00630124">
            <w:pPr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规格</w:t>
            </w:r>
          </w:p>
          <w:p w14:paraId="400777B4" w14:textId="77777777" w:rsidR="00630124" w:rsidRDefault="00630124">
            <w:pPr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988016A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配置或</w:t>
            </w:r>
          </w:p>
          <w:p w14:paraId="71AB3538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技术</w:t>
            </w:r>
          </w:p>
          <w:p w14:paraId="50258CF8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参数</w:t>
            </w:r>
          </w:p>
        </w:tc>
        <w:tc>
          <w:tcPr>
            <w:tcW w:w="9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3DB1788" w14:textId="2C91F252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数量（</w:t>
            </w:r>
            <w:r w:rsidR="00E704D3">
              <w:rPr>
                <w:rFonts w:cs="仿宋_GB2312" w:hint="eastAsia"/>
                <w:kern w:val="0"/>
                <w:sz w:val="24"/>
              </w:rPr>
              <w:t>项</w:t>
            </w:r>
            <w:r>
              <w:rPr>
                <w:rFonts w:cs="仿宋_GB2312" w:hint="eastAsia"/>
                <w:kern w:val="0"/>
                <w:sz w:val="24"/>
              </w:rPr>
              <w:t>）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227EB9" w14:textId="77777777" w:rsidR="00630124" w:rsidRDefault="00630124">
            <w:pPr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供货</w:t>
            </w:r>
          </w:p>
          <w:p w14:paraId="5164292B" w14:textId="77777777" w:rsidR="00630124" w:rsidRDefault="00630124">
            <w:pPr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时间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A8C25AD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供货</w:t>
            </w:r>
          </w:p>
          <w:p w14:paraId="3D8E032A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地点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C1C2745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单价</w:t>
            </w:r>
          </w:p>
          <w:p w14:paraId="2F1B40B5" w14:textId="77777777" w:rsidR="00630124" w:rsidRDefault="00630124">
            <w:pPr>
              <w:widowControl/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（元）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38E33E6" w14:textId="77777777" w:rsidR="00630124" w:rsidRDefault="00630124">
            <w:pPr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总价</w:t>
            </w:r>
          </w:p>
          <w:p w14:paraId="4169D7B8" w14:textId="77777777" w:rsidR="00630124" w:rsidRDefault="00630124">
            <w:pPr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（元）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858D88" w14:textId="77777777" w:rsidR="00630124" w:rsidRDefault="00630124">
            <w:pPr>
              <w:spacing w:line="30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4"/>
              </w:rPr>
              <w:t>其他承诺</w:t>
            </w:r>
          </w:p>
        </w:tc>
      </w:tr>
      <w:tr w:rsidR="00630124" w14:paraId="5736FCEB" w14:textId="77777777" w:rsidTr="002F18D0">
        <w:trPr>
          <w:cantSplit/>
          <w:trHeight w:hRule="exact" w:val="1243"/>
          <w:jc w:val="center"/>
        </w:trPr>
        <w:tc>
          <w:tcPr>
            <w:tcW w:w="49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DD8BBF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4709D6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1C59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78B9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0463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B09FFC3" w14:textId="77777777" w:rsidR="00630124" w:rsidRDefault="00630124">
            <w:pPr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A5C5B7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79ECA47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664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1C30CF7" w14:textId="77777777" w:rsidR="00630124" w:rsidRDefault="00630124">
            <w:pPr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52D52D48" w14:textId="77777777" w:rsidR="00630124" w:rsidRDefault="00630124">
            <w:pPr>
              <w:jc w:val="center"/>
              <w:rPr>
                <w:rFonts w:cs="仿宋_GB2312"/>
                <w:kern w:val="0"/>
                <w:sz w:val="24"/>
              </w:rPr>
            </w:pPr>
          </w:p>
        </w:tc>
      </w:tr>
      <w:tr w:rsidR="00630124" w14:paraId="2464931B" w14:textId="77777777" w:rsidTr="00AA048E">
        <w:trPr>
          <w:cantSplit/>
          <w:trHeight w:hRule="exact" w:val="1291"/>
          <w:jc w:val="center"/>
        </w:trPr>
        <w:tc>
          <w:tcPr>
            <w:tcW w:w="49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91B46F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C40A33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1460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9C82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2E52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72CECD0" w14:textId="77777777" w:rsidR="00630124" w:rsidRDefault="00630124">
            <w:pPr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185A60D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F402D4B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664" w:type="dxa"/>
            <w:vMerge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C1677A7" w14:textId="77777777" w:rsidR="00630124" w:rsidRDefault="00630124">
            <w:pPr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612" w:type="dxa"/>
            <w:vMerge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vAlign w:val="center"/>
          </w:tcPr>
          <w:p w14:paraId="44F9209A" w14:textId="77777777" w:rsidR="00630124" w:rsidRDefault="00630124">
            <w:pPr>
              <w:jc w:val="center"/>
              <w:rPr>
                <w:rFonts w:cs="仿宋_GB2312"/>
                <w:kern w:val="0"/>
                <w:sz w:val="24"/>
              </w:rPr>
            </w:pPr>
          </w:p>
        </w:tc>
      </w:tr>
      <w:tr w:rsidR="00630124" w14:paraId="146D8A45" w14:textId="77777777" w:rsidTr="000C250D">
        <w:trPr>
          <w:cantSplit/>
          <w:trHeight w:val="1095"/>
          <w:jc w:val="center"/>
        </w:trPr>
        <w:tc>
          <w:tcPr>
            <w:tcW w:w="49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9CC28EA" w14:textId="77777777" w:rsidR="00630124" w:rsidRDefault="00630124">
            <w:pPr>
              <w:widowControl/>
              <w:spacing w:line="360" w:lineRule="exact"/>
              <w:jc w:val="center"/>
              <w:rPr>
                <w:rFonts w:cs="仿宋_GB2312"/>
                <w:kern w:val="0"/>
                <w:sz w:val="24"/>
              </w:rPr>
            </w:pPr>
            <w:r>
              <w:rPr>
                <w:rFonts w:cs="仿宋_GB2312" w:hint="eastAsia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62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84A6356" w14:textId="77777777" w:rsidR="00630124" w:rsidRDefault="00630124">
            <w:pPr>
              <w:widowControl/>
              <w:spacing w:line="32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  <w:r>
              <w:rPr>
                <w:rFonts w:cs="仿宋_GB2312" w:hint="eastAsia"/>
                <w:kern w:val="0"/>
                <w:sz w:val="28"/>
                <w:szCs w:val="28"/>
              </w:rPr>
              <w:t>供应商名称</w:t>
            </w:r>
          </w:p>
          <w:p w14:paraId="68D1BB46" w14:textId="77777777" w:rsidR="00630124" w:rsidRDefault="00630124">
            <w:pPr>
              <w:widowControl/>
              <w:spacing w:line="300" w:lineRule="exact"/>
              <w:rPr>
                <w:rFonts w:cs="仿宋_GB2312"/>
                <w:kern w:val="0"/>
                <w:sz w:val="28"/>
                <w:szCs w:val="28"/>
              </w:rPr>
            </w:pPr>
            <w:r>
              <w:rPr>
                <w:rFonts w:cs="仿宋_GB2312" w:hint="eastAsia"/>
                <w:kern w:val="0"/>
                <w:sz w:val="24"/>
              </w:rPr>
              <w:t>（加盖印章）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10A4EE2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8127DE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8"/>
                <w:szCs w:val="28"/>
              </w:rPr>
            </w:pPr>
            <w:r>
              <w:rPr>
                <w:rFonts w:cs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6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E33B79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</w:tr>
      <w:tr w:rsidR="00630124" w14:paraId="0B4F770B" w14:textId="77777777">
        <w:trPr>
          <w:cantSplit/>
          <w:trHeight w:val="868"/>
          <w:jc w:val="center"/>
        </w:trPr>
        <w:tc>
          <w:tcPr>
            <w:tcW w:w="498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5E2F77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D4FBD20" w14:textId="77777777" w:rsidR="00630124" w:rsidRDefault="00630124">
            <w:pPr>
              <w:jc w:val="center"/>
              <w:rPr>
                <w:rFonts w:cs="仿宋_GB2312"/>
                <w:kern w:val="0"/>
                <w:sz w:val="28"/>
                <w:szCs w:val="28"/>
              </w:rPr>
            </w:pPr>
            <w:r>
              <w:rPr>
                <w:rFonts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71746BF" w14:textId="77777777" w:rsidR="00630124" w:rsidRDefault="00630124">
            <w:pPr>
              <w:widowControl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301EA3A" w14:textId="77777777" w:rsidR="00630124" w:rsidRDefault="00630124">
            <w:pPr>
              <w:jc w:val="center"/>
              <w:rPr>
                <w:rFonts w:cs="仿宋_GB2312"/>
                <w:kern w:val="0"/>
                <w:sz w:val="28"/>
                <w:szCs w:val="28"/>
              </w:rPr>
            </w:pPr>
            <w:r>
              <w:rPr>
                <w:rFonts w:cs="仿宋_GB2312" w:hint="eastAsia"/>
                <w:kern w:val="0"/>
                <w:sz w:val="28"/>
                <w:szCs w:val="28"/>
              </w:rPr>
              <w:t>邮箱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836892" w14:textId="77777777" w:rsidR="00630124" w:rsidRDefault="00630124">
            <w:pPr>
              <w:jc w:val="center"/>
              <w:rPr>
                <w:rFonts w:cs="仿宋_GB2312"/>
                <w:kern w:val="0"/>
                <w:sz w:val="24"/>
              </w:rPr>
            </w:pPr>
          </w:p>
        </w:tc>
      </w:tr>
    </w:tbl>
    <w:p w14:paraId="51C75339" w14:textId="74B0A9A0" w:rsidR="005D62D1" w:rsidRPr="002F18D0" w:rsidRDefault="005D62D1" w:rsidP="000C250D">
      <w:pPr>
        <w:spacing w:line="20" w:lineRule="exact"/>
        <w:rPr>
          <w:rFonts w:ascii="仿宋_GB2312" w:eastAsia="仿宋_GB2312"/>
          <w:spacing w:val="10"/>
          <w:sz w:val="28"/>
        </w:rPr>
      </w:pPr>
    </w:p>
    <w:sectPr w:rsidR="005D62D1" w:rsidRPr="002F18D0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2098" w:right="1474" w:bottom="1985" w:left="1588" w:header="1418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D700" w14:textId="77777777" w:rsidR="00CB1D18" w:rsidRDefault="00CB1D18">
      <w:r>
        <w:separator/>
      </w:r>
    </w:p>
  </w:endnote>
  <w:endnote w:type="continuationSeparator" w:id="0">
    <w:p w14:paraId="723994F2" w14:textId="77777777" w:rsidR="00CB1D18" w:rsidRDefault="00CB1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D4221D8-3788-4DCC-8691-90F45D95ABB6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6492FDE-1F47-4EA6-B65E-65B287C385CF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69EF" w14:textId="146FA8E6" w:rsidR="005D62D1" w:rsidRDefault="005D62D1">
    <w:pPr>
      <w:pStyle w:val="a3"/>
      <w:ind w:firstLineChars="100" w:firstLine="280"/>
      <w:rPr>
        <w:rFonts w:ascii="宋体" w:eastAsia="宋体" w:hAnsi="宋体" w:hint="eastAsia"/>
        <w:sz w:val="28"/>
        <w:szCs w:val="28"/>
      </w:rPr>
    </w:pPr>
  </w:p>
  <w:p w14:paraId="52DBB3B7" w14:textId="77777777" w:rsidR="005D62D1" w:rsidRDefault="005D62D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23E4B" w14:textId="77777777" w:rsidR="005D62D1" w:rsidRDefault="005D62D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61B4" w14:textId="77777777" w:rsidR="00CB1D18" w:rsidRDefault="00CB1D18">
      <w:r>
        <w:separator/>
      </w:r>
    </w:p>
  </w:footnote>
  <w:footnote w:type="continuationSeparator" w:id="0">
    <w:p w14:paraId="574E2D77" w14:textId="77777777" w:rsidR="00CB1D18" w:rsidRDefault="00CB1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D968" w14:textId="77777777" w:rsidR="005D62D1" w:rsidRDefault="005D62D1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9149" w14:textId="77777777" w:rsidR="005D62D1" w:rsidRDefault="005D62D1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F4DD7"/>
    <w:multiLevelType w:val="singleLevel"/>
    <w:tmpl w:val="278F4DD7"/>
    <w:lvl w:ilvl="0">
      <w:start w:val="1"/>
      <w:numFmt w:val="taiwaneseCounting"/>
      <w:suff w:val="nothing"/>
      <w:lvlText w:val="（%1）"/>
      <w:lvlJc w:val="left"/>
      <w:pPr>
        <w:ind w:left="0" w:firstLine="616"/>
      </w:pPr>
      <w:rPr>
        <w:rFonts w:hint="eastAsia"/>
      </w:rPr>
    </w:lvl>
  </w:abstractNum>
  <w:num w:numId="1" w16cid:durableId="312609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2ZjZTkzZGY4Yzg2ZjE3Y2QyNWZhMzI5ZjU2YTkzMWIifQ=="/>
  </w:docVars>
  <w:rsids>
    <w:rsidRoot w:val="00EE029C"/>
    <w:rsid w:val="000002E4"/>
    <w:rsid w:val="00006982"/>
    <w:rsid w:val="000233AF"/>
    <w:rsid w:val="0003606C"/>
    <w:rsid w:val="000615DF"/>
    <w:rsid w:val="00081719"/>
    <w:rsid w:val="000A51A6"/>
    <w:rsid w:val="000C250D"/>
    <w:rsid w:val="000E733B"/>
    <w:rsid w:val="00156EAC"/>
    <w:rsid w:val="00190FA9"/>
    <w:rsid w:val="001A61B6"/>
    <w:rsid w:val="001F5FF4"/>
    <w:rsid w:val="002368C0"/>
    <w:rsid w:val="00296D14"/>
    <w:rsid w:val="002F18D0"/>
    <w:rsid w:val="0030458E"/>
    <w:rsid w:val="003162EB"/>
    <w:rsid w:val="003209B1"/>
    <w:rsid w:val="00327853"/>
    <w:rsid w:val="00337528"/>
    <w:rsid w:val="0036009B"/>
    <w:rsid w:val="003710D7"/>
    <w:rsid w:val="00371DC7"/>
    <w:rsid w:val="003F0DAC"/>
    <w:rsid w:val="0049372B"/>
    <w:rsid w:val="00494E55"/>
    <w:rsid w:val="0049523C"/>
    <w:rsid w:val="004C1EAD"/>
    <w:rsid w:val="005567A4"/>
    <w:rsid w:val="005709DF"/>
    <w:rsid w:val="005A7202"/>
    <w:rsid w:val="005B3637"/>
    <w:rsid w:val="005D62D1"/>
    <w:rsid w:val="005D67D2"/>
    <w:rsid w:val="00605A58"/>
    <w:rsid w:val="00612FA7"/>
    <w:rsid w:val="00624B7F"/>
    <w:rsid w:val="00630124"/>
    <w:rsid w:val="006465BB"/>
    <w:rsid w:val="00660EC2"/>
    <w:rsid w:val="006730AD"/>
    <w:rsid w:val="00691226"/>
    <w:rsid w:val="00704D95"/>
    <w:rsid w:val="00722C2C"/>
    <w:rsid w:val="00731C60"/>
    <w:rsid w:val="00797E2D"/>
    <w:rsid w:val="007C00CF"/>
    <w:rsid w:val="007F0493"/>
    <w:rsid w:val="007F3E6A"/>
    <w:rsid w:val="007F624B"/>
    <w:rsid w:val="00843AB9"/>
    <w:rsid w:val="008854B6"/>
    <w:rsid w:val="008D5E5C"/>
    <w:rsid w:val="008F61D9"/>
    <w:rsid w:val="00907F6C"/>
    <w:rsid w:val="00937442"/>
    <w:rsid w:val="00946612"/>
    <w:rsid w:val="00960BC3"/>
    <w:rsid w:val="00973357"/>
    <w:rsid w:val="00977705"/>
    <w:rsid w:val="009956CA"/>
    <w:rsid w:val="009A77E3"/>
    <w:rsid w:val="009F2043"/>
    <w:rsid w:val="00A12091"/>
    <w:rsid w:val="00A73357"/>
    <w:rsid w:val="00AA048E"/>
    <w:rsid w:val="00AA0DCD"/>
    <w:rsid w:val="00AA16D7"/>
    <w:rsid w:val="00AD10DA"/>
    <w:rsid w:val="00B15FCE"/>
    <w:rsid w:val="00B65435"/>
    <w:rsid w:val="00B83088"/>
    <w:rsid w:val="00BF62F1"/>
    <w:rsid w:val="00C027EC"/>
    <w:rsid w:val="00C15394"/>
    <w:rsid w:val="00C24119"/>
    <w:rsid w:val="00C37701"/>
    <w:rsid w:val="00CB1D18"/>
    <w:rsid w:val="00CB452D"/>
    <w:rsid w:val="00CE55C8"/>
    <w:rsid w:val="00D42908"/>
    <w:rsid w:val="00D50253"/>
    <w:rsid w:val="00D55087"/>
    <w:rsid w:val="00D6684C"/>
    <w:rsid w:val="00D8492F"/>
    <w:rsid w:val="00DC04D5"/>
    <w:rsid w:val="00DD79A7"/>
    <w:rsid w:val="00DF56E9"/>
    <w:rsid w:val="00E06241"/>
    <w:rsid w:val="00E11FD1"/>
    <w:rsid w:val="00E56E87"/>
    <w:rsid w:val="00E704D3"/>
    <w:rsid w:val="00EB6C4E"/>
    <w:rsid w:val="00EC7EC0"/>
    <w:rsid w:val="00ED77DF"/>
    <w:rsid w:val="00EE029C"/>
    <w:rsid w:val="00EE0BE5"/>
    <w:rsid w:val="00F03BB1"/>
    <w:rsid w:val="00F775BE"/>
    <w:rsid w:val="00F835C7"/>
    <w:rsid w:val="00FA02DD"/>
    <w:rsid w:val="3BBA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32C1644"/>
  <w15:chartTrackingRefBased/>
  <w15:docId w15:val="{B726A213-C60A-42F9-AEF6-71035446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/>
      <w:kern w:val="2"/>
      <w:sz w:val="32"/>
      <w:szCs w:val="24"/>
    </w:rPr>
  </w:style>
  <w:style w:type="paragraph" w:styleId="2">
    <w:name w:val="heading 2"/>
    <w:basedOn w:val="a"/>
    <w:next w:val="a"/>
    <w:link w:val="20"/>
    <w:unhideWhenUsed/>
    <w:qFormat/>
    <w:rsid w:val="00630124"/>
    <w:pPr>
      <w:keepNext/>
      <w:keepLines/>
      <w:spacing w:line="560" w:lineRule="exact"/>
      <w:ind w:firstLineChars="200" w:firstLine="894"/>
      <w:outlineLvl w:val="1"/>
    </w:pPr>
    <w:rPr>
      <w:rFonts w:eastAsia="楷体_GB2312"/>
      <w:spacing w:val="-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">
    <w:name w:val="页脚 字符1"/>
    <w:link w:val="a3"/>
    <w:uiPriority w:val="99"/>
    <w:rPr>
      <w:sz w:val="18"/>
      <w:szCs w:val="18"/>
    </w:rPr>
  </w:style>
  <w:style w:type="paragraph" w:styleId="a4">
    <w:name w:val="header"/>
    <w:basedOn w:val="a"/>
    <w:link w:val="a5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Pr>
      <w:sz w:val="18"/>
      <w:szCs w:val="18"/>
    </w:rPr>
  </w:style>
  <w:style w:type="character" w:styleId="a6">
    <w:name w:val="page number"/>
    <w:basedOn w:val="a0"/>
  </w:style>
  <w:style w:type="character" w:customStyle="1" w:styleId="a7">
    <w:name w:val="页脚 字符"/>
    <w:uiPriority w:val="99"/>
  </w:style>
  <w:style w:type="character" w:customStyle="1" w:styleId="20">
    <w:name w:val="标题 2 字符"/>
    <w:link w:val="2"/>
    <w:qFormat/>
    <w:rsid w:val="00630124"/>
    <w:rPr>
      <w:rFonts w:ascii="Times New Roman" w:eastAsia="楷体_GB2312" w:hAnsi="Times New Roman"/>
      <w:spacing w:val="-6"/>
      <w:kern w:val="2"/>
      <w:sz w:val="32"/>
      <w:szCs w:val="32"/>
    </w:rPr>
  </w:style>
  <w:style w:type="paragraph" w:styleId="a8">
    <w:name w:val="Body Text"/>
    <w:link w:val="a9"/>
    <w:qFormat/>
    <w:rsid w:val="00630124"/>
    <w:pPr>
      <w:spacing w:line="560" w:lineRule="exact"/>
      <w:ind w:firstLineChars="200" w:firstLine="630"/>
      <w:jc w:val="both"/>
    </w:pPr>
    <w:rPr>
      <w:rFonts w:ascii="Times New Roman" w:eastAsia="仿宋_GB2312" w:hAnsi="Times New Roman"/>
      <w:spacing w:val="-6"/>
      <w:sz w:val="32"/>
    </w:rPr>
  </w:style>
  <w:style w:type="character" w:customStyle="1" w:styleId="a9">
    <w:name w:val="正文文本 字符"/>
    <w:link w:val="a8"/>
    <w:rsid w:val="00630124"/>
    <w:rPr>
      <w:rFonts w:ascii="Times New Roman" w:eastAsia="仿宋_GB2312" w:hAnsi="Times New Roman"/>
      <w:spacing w:val="-6"/>
      <w:sz w:val="32"/>
    </w:rPr>
  </w:style>
  <w:style w:type="table" w:styleId="aa">
    <w:name w:val="Table Grid"/>
    <w:basedOn w:val="a1"/>
    <w:uiPriority w:val="39"/>
    <w:qFormat/>
    <w:rsid w:val="00630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494949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校建处</cp:lastModifiedBy>
  <cp:revision>10</cp:revision>
  <dcterms:created xsi:type="dcterms:W3CDTF">2026-01-06T02:59:00Z</dcterms:created>
  <dcterms:modified xsi:type="dcterms:W3CDTF">2026-01-08T08:04:00Z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EEFAC42A68EC469B83EC29319FFAA022_12</vt:lpwstr>
  </property>
</Properties>
</file>